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164045" w:rsidRDefault="00767A4B" w:rsidP="001B7CEA">
            <w:pPr>
              <w:spacing w:before="0" w:after="0"/>
              <w:ind w:right="-115"/>
              <w:rPr>
                <w:color w:val="000000"/>
                <w:sz w:val="2"/>
                <w:szCs w:val="2"/>
                <w:lang w:val="pt-BR"/>
              </w:rPr>
            </w:pPr>
          </w:p>
          <w:p w:rsidR="00767A4B" w:rsidRPr="00164045"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164045">
              <w:rPr>
                <w:rStyle w:val="LogoportDoNotTranslate"/>
                <w:rFonts w:ascii="Tahoma" w:hAnsi="Tahoma"/>
                <w:color w:val="000000"/>
                <w:sz w:val="2"/>
                <w:szCs w:val="2"/>
              </w:rPr>
              <w:fldChar w:fldCharType="begin"/>
            </w:r>
            <w:r w:rsidR="00767A4B" w:rsidRPr="00164045">
              <w:rPr>
                <w:rStyle w:val="LogoportDoNotTranslate"/>
                <w:rFonts w:ascii="Tahoma" w:hAnsi="Tahoma"/>
                <w:color w:val="000000"/>
                <w:sz w:val="2"/>
                <w:szCs w:val="2"/>
              </w:rPr>
              <w:instrText>tc "Microsoft( Application Center 2000" \f C \l 01</w:instrText>
            </w:r>
            <w:r w:rsidRPr="00164045">
              <w:rPr>
                <w:rStyle w:val="LogoportDoNotTranslate"/>
                <w:rFonts w:ascii="Tahoma" w:hAnsi="Tahoma"/>
                <w:color w:val="000000"/>
                <w:sz w:val="2"/>
                <w:szCs w:val="2"/>
              </w:rPr>
              <w:fldChar w:fldCharType="end"/>
            </w:r>
            <w:r w:rsidR="0025576A" w:rsidRPr="00164045">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164045">
      <w:rPr>
        <w:rStyle w:val="LogoportDoNotTranslate"/>
        <w:rFonts w:ascii="Tahoma" w:hAnsi="Tahoma"/>
        <w:noProof/>
        <w:color w:val="000000"/>
      </w:rPr>
      <w:t>2</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164045">
      <w:rPr>
        <w:rStyle w:val="LogoportDoNotTranslate"/>
        <w:rFonts w:ascii="Tahoma" w:hAnsi="Tahoma"/>
        <w:noProof/>
        <w:color w:val="000000"/>
      </w:rPr>
      <w:t>3</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cH/Orwzyg90lsh1ySRTC0Amxec43fRjEXwWtU83+xdBHfjsKVsXD4F+JVhGKpJRBWTpntl1hw+b2OK0aeveQRQ==" w:salt="s7z1CtJpGhcbqfsuHJjm2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64045"/>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2.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BE385-4E91-4F48-B62F-C5C1850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